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4" w:rsidRPr="003A525C" w:rsidRDefault="00AA3D84" w:rsidP="00AA3D84">
      <w:pPr>
        <w:pStyle w:val="13NormDOC-header-1"/>
        <w:spacing w:before="0" w:after="227"/>
        <w:ind w:left="0"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525C">
        <w:rPr>
          <w:rFonts w:ascii="Times New Roman" w:hAnsi="Times New Roman" w:cs="Times New Roman"/>
          <w:sz w:val="32"/>
          <w:szCs w:val="32"/>
        </w:rPr>
        <w:t>Опросный лист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для первого этапа мониторинга программы наставничества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(до начала работы)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Форма «ученик – ученик».</w:t>
      </w:r>
      <w:r w:rsidRPr="00ED1036">
        <w:rPr>
          <w:rFonts w:ascii="Times New Roman" w:hAnsi="Times New Roman" w:cs="Times New Roman"/>
          <w:sz w:val="26"/>
          <w:szCs w:val="26"/>
        </w:rPr>
        <w:t xml:space="preserve"> 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AA3D84" w:rsidRPr="00ED1036" w:rsidRDefault="00AA3D84" w:rsidP="00AA3D84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ED1036">
        <w:rPr>
          <w:rFonts w:ascii="Times New Roman" w:hAnsi="Times New Roman" w:cs="Times New Roman"/>
          <w:sz w:val="26"/>
          <w:szCs w:val="26"/>
        </w:rPr>
        <w:t>]</w:t>
      </w:r>
    </w:p>
    <w:p w:rsidR="00AA3D84" w:rsidRPr="003A525C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lang w:val="en-US"/>
        </w:rPr>
      </w:pPr>
      <w:r w:rsidRPr="00ED1036">
        <w:rPr>
          <w:rFonts w:ascii="Times New Roman" w:hAnsi="Times New Roman" w:cs="Times New Roman"/>
          <w:sz w:val="26"/>
          <w:szCs w:val="26"/>
        </w:rPr>
        <w:t>2. Если да, то где?  –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</w:p>
    <w:p w:rsidR="00AA3D84" w:rsidRPr="00ED1036" w:rsidRDefault="00AA3D84" w:rsidP="00AA3D84">
      <w:pPr>
        <w:pStyle w:val="13NormDOC-txt"/>
        <w:spacing w:before="170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Ожидаемый уровень комфорта при общении с наставником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Какой уровень поддержки Вы ожидаете от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Вы нуждаетесь в помощи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Ожидаемые после завершения проекта перемены в Вашей жизни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12. Ожидаемая полезность проекта для Вас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Вы ожидаете от программы?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отметки, стать более уверенным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14. Что для Вас является особенно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Возможность обсудить мои сложности в неформальной обстановке с ровесником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85–100 баллов – высокий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AA3D84" w:rsidRPr="00ED1036" w:rsidRDefault="00AA3D84" w:rsidP="00AA3D84">
      <w:pPr>
        <w:pStyle w:val="13NormDOC-header-2"/>
        <w:spacing w:before="567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НАСТАВНИКА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ED1036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spacing w:before="397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могут быть полезны/интересны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Насколько могут быть полезны/интересны личные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Вы собираетесь придерживаться плана?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Ожидаемый уровень удовлетворенности от совместной работы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Ожидаемая полезность проекта для Вас и Вашего наставляемого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12. Что Вы ожидаете от программы и своей роли?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Улучшение отметок и личных качеств одноклассника, с которым мы общаемся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для Вас является наиболее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Возможность подсказать что-то однокласснику, поделиться чем-то полезным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340"/>
        <w:rPr>
          <w:rStyle w:val="Bold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3–11, 14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85–100 баллов – высокий </w:t>
      </w:r>
      <w:r w:rsidR="005F767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12700" t="8890" r="12065" b="107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6" w:rsidRDefault="00ED1036" w:rsidP="00AA3D84">
                            <w:pPr>
                              <w:pStyle w:val="13NormDOC-lst-form"/>
                            </w:pPr>
                            <w:r>
                              <w:t>С. 3 из 3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7.45pt;margin-top:784.05pt;width:85.05pt;height:14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" o:allowincell="f">
                <v:textbox>
                  <w:txbxContent>
                    <w:p w:rsidR="00ED1036" w:rsidRDefault="00ED1036" w:rsidP="00AA3D84">
                      <w:pPr>
                        <w:pStyle w:val="13NormDOC-lst-form"/>
                      </w:pPr>
                      <w:r>
                        <w:t>С. 3 из 3</w:t>
                      </w:r>
                      <w:r>
                        <w:t>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ED1036">
        <w:rPr>
          <w:rFonts w:ascii="Times New Roman" w:hAnsi="Times New Roman" w:cs="Times New Roman"/>
          <w:sz w:val="26"/>
          <w:szCs w:val="26"/>
        </w:rPr>
        <w:t>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056C29" w:rsidRPr="00ED1036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ED1036" w:rsidSect="00056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ED" w:rsidRDefault="00E85EED" w:rsidP="003A525C">
      <w:pPr>
        <w:spacing w:line="240" w:lineRule="auto"/>
      </w:pPr>
      <w:r>
        <w:separator/>
      </w:r>
    </w:p>
  </w:endnote>
  <w:endnote w:type="continuationSeparator" w:id="0">
    <w:p w:rsidR="00E85EED" w:rsidRDefault="00E85EED" w:rsidP="003A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5"/>
      <w:docPartObj>
        <w:docPartGallery w:val="Page Numbers (Bottom of Page)"/>
        <w:docPartUnique/>
      </w:docPartObj>
    </w:sdtPr>
    <w:sdtEndPr/>
    <w:sdtContent>
      <w:p w:rsidR="003A525C" w:rsidRDefault="00E85E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25C" w:rsidRDefault="003A5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ED" w:rsidRDefault="00E85EED" w:rsidP="003A525C">
      <w:pPr>
        <w:spacing w:line="240" w:lineRule="auto"/>
      </w:pPr>
      <w:r>
        <w:separator/>
      </w:r>
    </w:p>
  </w:footnote>
  <w:footnote w:type="continuationSeparator" w:id="0">
    <w:p w:rsidR="00E85EED" w:rsidRDefault="00E85EED" w:rsidP="003A5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18F"/>
    <w:multiLevelType w:val="hybridMultilevel"/>
    <w:tmpl w:val="ADECB6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6361301"/>
    <w:multiLevelType w:val="hybridMultilevel"/>
    <w:tmpl w:val="A87C17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84"/>
    <w:rsid w:val="00056C29"/>
    <w:rsid w:val="003A525C"/>
    <w:rsid w:val="005E4804"/>
    <w:rsid w:val="005F7672"/>
    <w:rsid w:val="00AA3D84"/>
    <w:rsid w:val="00B53287"/>
    <w:rsid w:val="00BF0698"/>
    <w:rsid w:val="00E85EED"/>
    <w:rsid w:val="00E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ED3E2-C7DC-483B-9FB9-6122B2A1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A3D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AA3D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AA3D8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AA3D84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AA3D8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AA3D84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AA3D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AA3D84"/>
    <w:rPr>
      <w:b/>
      <w:bCs/>
    </w:rPr>
  </w:style>
  <w:style w:type="character" w:customStyle="1" w:styleId="propis">
    <w:name w:val="propis"/>
    <w:uiPriority w:val="99"/>
    <w:rsid w:val="00AA3D8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AA3D8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25C"/>
  </w:style>
  <w:style w:type="paragraph" w:styleId="a6">
    <w:name w:val="footer"/>
    <w:basedOn w:val="a"/>
    <w:link w:val="a7"/>
    <w:uiPriority w:val="99"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E08B1-DDC5-43A2-8B31-686E750C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XTreme.ws</cp:lastModifiedBy>
  <cp:revision>2</cp:revision>
  <dcterms:created xsi:type="dcterms:W3CDTF">2023-05-05T06:01:00Z</dcterms:created>
  <dcterms:modified xsi:type="dcterms:W3CDTF">2023-05-05T06:01:00Z</dcterms:modified>
</cp:coreProperties>
</file>